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B7A30" w14:textId="210E527B" w:rsidR="003E750C" w:rsidRPr="003E750C" w:rsidRDefault="003E750C" w:rsidP="003E750C">
      <w:pPr>
        <w:pBdr>
          <w:bottom w:val="single" w:sz="8" w:space="1" w:color="auto"/>
        </w:pBdr>
        <w:jc w:val="both"/>
        <w:rPr>
          <w:rFonts w:ascii="Cambria" w:hAnsi="Cambria"/>
          <w:b/>
          <w:bCs/>
          <w:color w:val="FF0000"/>
        </w:rPr>
      </w:pPr>
      <w:r w:rsidRPr="003E750C">
        <w:rPr>
          <w:rFonts w:ascii="Cambria" w:hAnsi="Cambria"/>
          <w:b/>
          <w:bCs/>
          <w:color w:val="FF0000"/>
        </w:rPr>
        <w:t xml:space="preserve">Information </w:t>
      </w:r>
      <w:proofErr w:type="spellStart"/>
      <w:r w:rsidRPr="003E750C">
        <w:rPr>
          <w:rFonts w:ascii="Cambria" w:hAnsi="Cambria"/>
          <w:b/>
          <w:bCs/>
          <w:color w:val="FF0000"/>
        </w:rPr>
        <w:t>About</w:t>
      </w:r>
      <w:proofErr w:type="spellEnd"/>
      <w:r w:rsidRPr="003E750C">
        <w:rPr>
          <w:rFonts w:ascii="Cambria" w:hAnsi="Cambria"/>
          <w:b/>
          <w:bCs/>
          <w:color w:val="FF0000"/>
        </w:rPr>
        <w:t xml:space="preserve"> </w:t>
      </w:r>
      <w:r w:rsidR="002069EB" w:rsidRPr="002069EB">
        <w:rPr>
          <w:rFonts w:ascii="Cambria" w:hAnsi="Cambria"/>
          <w:b/>
          <w:bCs/>
          <w:color w:val="FF0000"/>
        </w:rPr>
        <w:t>“</w:t>
      </w:r>
      <w:proofErr w:type="spellStart"/>
      <w:r w:rsidR="00ED52CF" w:rsidRPr="00ED52CF">
        <w:rPr>
          <w:rFonts w:ascii="Cambria" w:hAnsi="Cambria"/>
          <w:b/>
          <w:bCs/>
          <w:color w:val="FF0000"/>
        </w:rPr>
        <w:t>Drug</w:t>
      </w:r>
      <w:proofErr w:type="spellEnd"/>
      <w:r w:rsidR="00ED52CF" w:rsidRPr="00ED52CF">
        <w:rPr>
          <w:rFonts w:ascii="Cambria" w:hAnsi="Cambria"/>
          <w:b/>
          <w:bCs/>
          <w:color w:val="FF0000"/>
        </w:rPr>
        <w:t xml:space="preserve"> </w:t>
      </w:r>
      <w:proofErr w:type="spellStart"/>
      <w:r w:rsidR="00ED52CF" w:rsidRPr="00ED52CF">
        <w:rPr>
          <w:rFonts w:ascii="Cambria" w:hAnsi="Cambria"/>
          <w:b/>
          <w:bCs/>
          <w:color w:val="FF0000"/>
        </w:rPr>
        <w:t>and</w:t>
      </w:r>
      <w:proofErr w:type="spellEnd"/>
      <w:r w:rsidR="00ED52CF" w:rsidRPr="00ED52CF">
        <w:rPr>
          <w:rFonts w:ascii="Cambria" w:hAnsi="Cambria"/>
          <w:b/>
          <w:bCs/>
          <w:color w:val="FF0000"/>
        </w:rPr>
        <w:t xml:space="preserve"> </w:t>
      </w:r>
      <w:proofErr w:type="spellStart"/>
      <w:r w:rsidR="00ED52CF" w:rsidRPr="00ED52CF">
        <w:rPr>
          <w:rFonts w:ascii="Cambria" w:hAnsi="Cambria"/>
          <w:b/>
          <w:bCs/>
          <w:color w:val="FF0000"/>
        </w:rPr>
        <w:t>Vaccine</w:t>
      </w:r>
      <w:proofErr w:type="spellEnd"/>
      <w:r w:rsidR="00ED52CF" w:rsidRPr="00ED52CF">
        <w:rPr>
          <w:rFonts w:ascii="Cambria" w:hAnsi="Cambria"/>
          <w:b/>
          <w:bCs/>
          <w:color w:val="FF0000"/>
        </w:rPr>
        <w:t xml:space="preserve"> Workshop</w:t>
      </w:r>
      <w:r w:rsidR="002069EB" w:rsidRPr="002069EB">
        <w:rPr>
          <w:rFonts w:ascii="Cambria" w:hAnsi="Cambria"/>
          <w:b/>
          <w:bCs/>
          <w:color w:val="FF0000"/>
        </w:rPr>
        <w:t>”</w:t>
      </w:r>
      <w:r w:rsidR="002069EB">
        <w:rPr>
          <w:rFonts w:ascii="Cambria" w:hAnsi="Cambria"/>
          <w:b/>
          <w:bCs/>
          <w:color w:val="FF0000"/>
        </w:rPr>
        <w:t xml:space="preserve"> </w:t>
      </w:r>
      <w:r w:rsidRPr="003E750C">
        <w:rPr>
          <w:rFonts w:ascii="Cambria" w:hAnsi="Cambria"/>
          <w:b/>
          <w:bCs/>
          <w:color w:val="FF0000"/>
        </w:rPr>
        <w:t>(</w:t>
      </w:r>
      <w:proofErr w:type="spellStart"/>
      <w:r w:rsidR="00ED52CF" w:rsidRPr="00ED52CF">
        <w:rPr>
          <w:rFonts w:ascii="Cambria" w:hAnsi="Cambria"/>
          <w:b/>
          <w:bCs/>
          <w:color w:val="FF0000"/>
        </w:rPr>
        <w:t>December</w:t>
      </w:r>
      <w:proofErr w:type="spellEnd"/>
      <w:r w:rsidR="00ED52CF" w:rsidRPr="00ED52CF">
        <w:rPr>
          <w:rFonts w:ascii="Cambria" w:hAnsi="Cambria"/>
          <w:b/>
          <w:bCs/>
          <w:color w:val="FF0000"/>
        </w:rPr>
        <w:t xml:space="preserve"> 3-4, 2017</w:t>
      </w:r>
      <w:r w:rsidRPr="003E750C">
        <w:rPr>
          <w:rFonts w:ascii="Cambria" w:hAnsi="Cambria"/>
          <w:b/>
          <w:bCs/>
          <w:color w:val="FF0000"/>
        </w:rPr>
        <w:t xml:space="preserve">) </w:t>
      </w:r>
    </w:p>
    <w:p w14:paraId="52FD7B7E" w14:textId="21792F47" w:rsidR="00ED52CF" w:rsidRDefault="00ED52CF" w:rsidP="003E750C">
      <w:pPr>
        <w:jc w:val="both"/>
        <w:rPr>
          <w:rFonts w:ascii="Cambria" w:hAnsi="Cambria"/>
        </w:rPr>
      </w:pP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r w:rsidRPr="00ED52CF">
        <w:rPr>
          <w:rFonts w:ascii="Cambria" w:hAnsi="Cambria"/>
          <w:b/>
          <w:bCs/>
        </w:rPr>
        <w:t>“</w:t>
      </w:r>
      <w:proofErr w:type="spellStart"/>
      <w:r w:rsidRPr="00ED52CF">
        <w:rPr>
          <w:rFonts w:ascii="Cambria" w:hAnsi="Cambria"/>
          <w:b/>
          <w:bCs/>
        </w:rPr>
        <w:t>Drug</w:t>
      </w:r>
      <w:proofErr w:type="spellEnd"/>
      <w:r w:rsidRPr="00ED52CF">
        <w:rPr>
          <w:rFonts w:ascii="Cambria" w:hAnsi="Cambria"/>
          <w:b/>
          <w:bCs/>
        </w:rPr>
        <w:t xml:space="preserve"> </w:t>
      </w:r>
      <w:proofErr w:type="spellStart"/>
      <w:r w:rsidRPr="00ED52CF">
        <w:rPr>
          <w:rFonts w:ascii="Cambria" w:hAnsi="Cambria"/>
          <w:b/>
          <w:bCs/>
        </w:rPr>
        <w:t>and</w:t>
      </w:r>
      <w:proofErr w:type="spellEnd"/>
      <w:r w:rsidRPr="00ED52CF">
        <w:rPr>
          <w:rFonts w:ascii="Cambria" w:hAnsi="Cambria"/>
          <w:b/>
          <w:bCs/>
        </w:rPr>
        <w:t xml:space="preserve"> </w:t>
      </w:r>
      <w:proofErr w:type="spellStart"/>
      <w:r w:rsidRPr="00ED52CF">
        <w:rPr>
          <w:rFonts w:ascii="Cambria" w:hAnsi="Cambria"/>
          <w:b/>
          <w:bCs/>
        </w:rPr>
        <w:t>Vaccine</w:t>
      </w:r>
      <w:proofErr w:type="spellEnd"/>
      <w:r w:rsidRPr="00ED52CF">
        <w:rPr>
          <w:rFonts w:ascii="Cambria" w:hAnsi="Cambria"/>
          <w:b/>
          <w:bCs/>
        </w:rPr>
        <w:t xml:space="preserve"> Workshop”</w:t>
      </w:r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hosted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by</w:t>
      </w:r>
      <w:proofErr w:type="spellEnd"/>
      <w:r w:rsidRPr="00ED52CF">
        <w:rPr>
          <w:rFonts w:ascii="Cambria" w:hAnsi="Cambria"/>
        </w:rPr>
        <w:t xml:space="preserve"> Selçuk </w:t>
      </w:r>
      <w:proofErr w:type="spellStart"/>
      <w:r w:rsidRPr="00ED52CF">
        <w:rPr>
          <w:rFonts w:ascii="Cambria" w:hAnsi="Cambria"/>
        </w:rPr>
        <w:t>University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held</w:t>
      </w:r>
      <w:proofErr w:type="spellEnd"/>
      <w:r w:rsidRPr="00ED52CF">
        <w:rPr>
          <w:rFonts w:ascii="Cambria" w:hAnsi="Cambria"/>
        </w:rPr>
        <w:t xml:space="preserve"> on </w:t>
      </w:r>
      <w:proofErr w:type="spellStart"/>
      <w:r w:rsidRPr="00ED52CF">
        <w:rPr>
          <w:rFonts w:ascii="Cambria" w:hAnsi="Cambria"/>
        </w:rPr>
        <w:t>December</w:t>
      </w:r>
      <w:proofErr w:type="spellEnd"/>
      <w:r w:rsidRPr="00ED52CF">
        <w:rPr>
          <w:rFonts w:ascii="Cambria" w:hAnsi="Cambria"/>
        </w:rPr>
        <w:t xml:space="preserve"> 3-4, 2017 at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Konya Teknokent </w:t>
      </w:r>
      <w:proofErr w:type="spellStart"/>
      <w:r w:rsidRPr="00ED52CF">
        <w:rPr>
          <w:rFonts w:ascii="Cambria" w:hAnsi="Cambria"/>
        </w:rPr>
        <w:t>Building</w:t>
      </w:r>
      <w:proofErr w:type="spellEnd"/>
      <w:r w:rsidRPr="00ED52CF">
        <w:rPr>
          <w:rFonts w:ascii="Cambria" w:hAnsi="Cambria"/>
        </w:rPr>
        <w:t xml:space="preserve">. </w:t>
      </w:r>
      <w:proofErr w:type="spellStart"/>
      <w:r w:rsidRPr="00ED52CF">
        <w:rPr>
          <w:rFonts w:ascii="Cambria" w:hAnsi="Cambria"/>
        </w:rPr>
        <w:t>In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this</w:t>
      </w:r>
      <w:proofErr w:type="spellEnd"/>
      <w:r w:rsidRPr="00ED52CF">
        <w:rPr>
          <w:rFonts w:ascii="Cambria" w:hAnsi="Cambria"/>
        </w:rPr>
        <w:t xml:space="preserve"> Workshop, </w:t>
      </w:r>
      <w:proofErr w:type="spellStart"/>
      <w:r w:rsidRPr="00ED52CF">
        <w:rPr>
          <w:rFonts w:ascii="Cambria" w:hAnsi="Cambria"/>
        </w:rPr>
        <w:t>which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held</w:t>
      </w:r>
      <w:proofErr w:type="spellEnd"/>
      <w:r w:rsidRPr="00ED52CF">
        <w:rPr>
          <w:rFonts w:ascii="Cambria" w:hAnsi="Cambria"/>
        </w:rPr>
        <w:t xml:space="preserve"> on </w:t>
      </w:r>
      <w:r w:rsidRPr="00ED52CF">
        <w:rPr>
          <w:rFonts w:ascii="Cambria" w:hAnsi="Cambria"/>
          <w:i/>
          <w:iCs/>
        </w:rPr>
        <w:t>“</w:t>
      </w:r>
      <w:proofErr w:type="spellStart"/>
      <w:r w:rsidRPr="00ED52CF">
        <w:rPr>
          <w:rFonts w:ascii="Cambria" w:hAnsi="Cambria"/>
          <w:i/>
          <w:iCs/>
        </w:rPr>
        <w:t>Drug</w:t>
      </w:r>
      <w:proofErr w:type="spellEnd"/>
      <w:r w:rsidRPr="00ED52CF">
        <w:rPr>
          <w:rFonts w:ascii="Cambria" w:hAnsi="Cambria"/>
          <w:i/>
          <w:iCs/>
        </w:rPr>
        <w:t xml:space="preserve"> </w:t>
      </w:r>
      <w:proofErr w:type="spellStart"/>
      <w:r w:rsidRPr="00ED52CF">
        <w:rPr>
          <w:rFonts w:ascii="Cambria" w:hAnsi="Cambria"/>
          <w:i/>
          <w:iCs/>
        </w:rPr>
        <w:t>and</w:t>
      </w:r>
      <w:proofErr w:type="spellEnd"/>
      <w:r w:rsidRPr="00ED52CF">
        <w:rPr>
          <w:rFonts w:ascii="Cambria" w:hAnsi="Cambria"/>
          <w:i/>
          <w:iCs/>
        </w:rPr>
        <w:t xml:space="preserve"> </w:t>
      </w:r>
      <w:proofErr w:type="spellStart"/>
      <w:r w:rsidRPr="00ED52CF">
        <w:rPr>
          <w:rFonts w:ascii="Cambria" w:hAnsi="Cambria"/>
          <w:i/>
          <w:iCs/>
        </w:rPr>
        <w:t>Vaccine</w:t>
      </w:r>
      <w:proofErr w:type="spellEnd"/>
      <w:r w:rsidRPr="00ED52CF">
        <w:rPr>
          <w:rFonts w:ascii="Cambria" w:hAnsi="Cambria"/>
          <w:i/>
          <w:iCs/>
        </w:rPr>
        <w:t>”</w:t>
      </w:r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which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determined</w:t>
      </w:r>
      <w:proofErr w:type="spellEnd"/>
      <w:r w:rsidRPr="00ED52CF">
        <w:rPr>
          <w:rFonts w:ascii="Cambria" w:hAnsi="Cambria"/>
        </w:rPr>
        <w:t xml:space="preserve"> as </w:t>
      </w:r>
      <w:proofErr w:type="spellStart"/>
      <w:r w:rsidRPr="00ED52CF">
        <w:rPr>
          <w:rFonts w:ascii="Cambria" w:hAnsi="Cambria"/>
        </w:rPr>
        <w:t>one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Priority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Areas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for</w:t>
      </w:r>
      <w:proofErr w:type="spellEnd"/>
      <w:r w:rsidRPr="00ED52CF">
        <w:rPr>
          <w:rFonts w:ascii="Cambria" w:hAnsi="Cambria"/>
        </w:rPr>
        <w:t xml:space="preserve"> Selçuk </w:t>
      </w:r>
      <w:proofErr w:type="spellStart"/>
      <w:r w:rsidRPr="00ED52CF">
        <w:rPr>
          <w:rFonts w:ascii="Cambria" w:hAnsi="Cambria"/>
        </w:rPr>
        <w:t>University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to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become</w:t>
      </w:r>
      <w:proofErr w:type="spellEnd"/>
      <w:r w:rsidRPr="00ED52CF">
        <w:rPr>
          <w:rFonts w:ascii="Cambria" w:hAnsi="Cambria"/>
        </w:rPr>
        <w:t xml:space="preserve"> a </w:t>
      </w:r>
      <w:r w:rsidRPr="004E02BC">
        <w:rPr>
          <w:rFonts w:ascii="Cambria" w:hAnsi="Cambria"/>
          <w:b/>
          <w:bCs/>
          <w:i/>
          <w:iCs/>
        </w:rPr>
        <w:t>“</w:t>
      </w:r>
      <w:proofErr w:type="spellStart"/>
      <w:r w:rsidRPr="004E02BC">
        <w:rPr>
          <w:rFonts w:ascii="Cambria" w:hAnsi="Cambria"/>
          <w:b/>
          <w:bCs/>
          <w:i/>
          <w:iCs/>
        </w:rPr>
        <w:t>Research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University</w:t>
      </w:r>
      <w:proofErr w:type="spellEnd"/>
      <w:r w:rsidRPr="004E02BC">
        <w:rPr>
          <w:rFonts w:ascii="Cambria" w:hAnsi="Cambria"/>
          <w:b/>
          <w:bCs/>
          <w:i/>
          <w:iCs/>
        </w:rPr>
        <w:t>”</w:t>
      </w:r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academicians</w:t>
      </w:r>
      <w:proofErr w:type="spellEnd"/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researchers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sector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representatives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were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brought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together</w:t>
      </w:r>
      <w:proofErr w:type="spellEnd"/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assessments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were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made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regarding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needs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relevant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sectors</w:t>
      </w:r>
      <w:proofErr w:type="spellEnd"/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knowledge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experiences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were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shared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studies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were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planned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to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increase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cooperation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between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Sector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University</w:t>
      </w:r>
      <w:proofErr w:type="spellEnd"/>
      <w:r w:rsidRPr="00ED52CF">
        <w:rPr>
          <w:rFonts w:ascii="Cambria" w:hAnsi="Cambria"/>
        </w:rPr>
        <w:t>.</w:t>
      </w:r>
    </w:p>
    <w:p w14:paraId="25D0CF5D" w14:textId="669C734D" w:rsidR="003E750C" w:rsidRPr="003E750C" w:rsidRDefault="00ED52CF" w:rsidP="00ED52CF">
      <w:pPr>
        <w:jc w:val="both"/>
        <w:rPr>
          <w:rFonts w:ascii="Cambria" w:hAnsi="Cambria"/>
        </w:rPr>
      </w:pPr>
      <w:proofErr w:type="spellStart"/>
      <w:r w:rsidRPr="00ED52CF">
        <w:rPr>
          <w:rFonts w:ascii="Cambria" w:hAnsi="Cambria"/>
        </w:rPr>
        <w:t>Considering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that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ideas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projects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that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will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contribute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to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competitiveness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our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country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direct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development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high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value-added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products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should</w:t>
      </w:r>
      <w:proofErr w:type="spellEnd"/>
      <w:r w:rsidRPr="00ED52CF">
        <w:rPr>
          <w:rFonts w:ascii="Cambria" w:hAnsi="Cambria"/>
        </w:rPr>
        <w:t xml:space="preserve"> be </w:t>
      </w:r>
      <w:proofErr w:type="spellStart"/>
      <w:r w:rsidRPr="00ED52CF">
        <w:rPr>
          <w:rFonts w:ascii="Cambria" w:hAnsi="Cambria"/>
        </w:rPr>
        <w:t>produced</w:t>
      </w:r>
      <w:proofErr w:type="spellEnd"/>
      <w:r w:rsidRPr="00ED52CF">
        <w:rPr>
          <w:rFonts w:ascii="Cambria" w:hAnsi="Cambria"/>
        </w:rPr>
        <w:t xml:space="preserve"> in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field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="004E02BC">
        <w:rPr>
          <w:rFonts w:ascii="Cambria" w:hAnsi="Cambria"/>
        </w:rPr>
        <w:t>Drug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Vaccine</w:t>
      </w:r>
      <w:proofErr w:type="spellEnd"/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which</w:t>
      </w:r>
      <w:proofErr w:type="spellEnd"/>
      <w:r w:rsidRPr="00ED52CF">
        <w:rPr>
          <w:rFonts w:ascii="Cambria" w:hAnsi="Cambria"/>
        </w:rPr>
        <w:t xml:space="preserve"> is </w:t>
      </w:r>
      <w:proofErr w:type="spellStart"/>
      <w:r w:rsidRPr="00ED52CF">
        <w:rPr>
          <w:rFonts w:ascii="Cambria" w:hAnsi="Cambria"/>
        </w:rPr>
        <w:t>included</w:t>
      </w:r>
      <w:proofErr w:type="spellEnd"/>
      <w:r w:rsidRPr="00ED52CF">
        <w:rPr>
          <w:rFonts w:ascii="Cambria" w:hAnsi="Cambria"/>
        </w:rPr>
        <w:t xml:space="preserve"> in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10th Development Plan of </w:t>
      </w:r>
      <w:proofErr w:type="spellStart"/>
      <w:r w:rsidRPr="00ED52CF">
        <w:rPr>
          <w:rFonts w:ascii="Cambria" w:hAnsi="Cambria"/>
        </w:rPr>
        <w:t>Turkey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is </w:t>
      </w:r>
      <w:proofErr w:type="spellStart"/>
      <w:r w:rsidRPr="00ED52CF">
        <w:rPr>
          <w:rFonts w:ascii="Cambria" w:hAnsi="Cambria"/>
        </w:rPr>
        <w:t>one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priority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areas</w:t>
      </w:r>
      <w:proofErr w:type="spellEnd"/>
      <w:r w:rsidRPr="00ED52CF">
        <w:rPr>
          <w:rFonts w:ascii="Cambria" w:hAnsi="Cambria"/>
        </w:rPr>
        <w:t xml:space="preserve"> of </w:t>
      </w:r>
      <w:proofErr w:type="spellStart"/>
      <w:r w:rsidRPr="00ED52CF">
        <w:rPr>
          <w:rFonts w:ascii="Cambria" w:hAnsi="Cambria"/>
        </w:rPr>
        <w:t>our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country</w:t>
      </w:r>
      <w:proofErr w:type="spellEnd"/>
      <w:r w:rsidRPr="00ED52CF">
        <w:rPr>
          <w:rFonts w:ascii="Cambria" w:hAnsi="Cambria"/>
        </w:rPr>
        <w:t xml:space="preserve">; it is </w:t>
      </w:r>
      <w:proofErr w:type="spellStart"/>
      <w:r w:rsidRPr="00ED52CF">
        <w:rPr>
          <w:rFonts w:ascii="Cambria" w:hAnsi="Cambria"/>
        </w:rPr>
        <w:t>expected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that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this</w:t>
      </w:r>
      <w:proofErr w:type="spellEnd"/>
      <w:r w:rsidRPr="00ED52CF">
        <w:rPr>
          <w:rFonts w:ascii="Cambria" w:hAnsi="Cambria"/>
        </w:rPr>
        <w:t xml:space="preserve"> Workshop </w:t>
      </w:r>
      <w:proofErr w:type="spellStart"/>
      <w:r w:rsidRPr="00ED52CF">
        <w:rPr>
          <w:rFonts w:ascii="Cambria" w:hAnsi="Cambria"/>
        </w:rPr>
        <w:t>will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serve</w:t>
      </w:r>
      <w:proofErr w:type="spellEnd"/>
      <w:r w:rsidRPr="00ED52CF">
        <w:rPr>
          <w:rFonts w:ascii="Cambria" w:hAnsi="Cambria"/>
        </w:rPr>
        <w:t xml:space="preserve"> as a platform </w:t>
      </w:r>
      <w:proofErr w:type="spellStart"/>
      <w:r w:rsidRPr="00ED52CF">
        <w:rPr>
          <w:rFonts w:ascii="Cambria" w:hAnsi="Cambria"/>
        </w:rPr>
        <w:t>to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achieve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planned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development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goals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will</w:t>
      </w:r>
      <w:proofErr w:type="spellEnd"/>
      <w:r w:rsidRPr="00ED52CF">
        <w:rPr>
          <w:rFonts w:ascii="Cambria" w:hAnsi="Cambria"/>
        </w:rPr>
        <w:t xml:space="preserve"> form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basis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for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future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studies</w:t>
      </w:r>
      <w:proofErr w:type="spellEnd"/>
      <w:r w:rsidRPr="00ED52CF">
        <w:rPr>
          <w:rFonts w:ascii="Cambria" w:hAnsi="Cambria"/>
        </w:rPr>
        <w:t xml:space="preserve">. </w:t>
      </w:r>
      <w:proofErr w:type="spellStart"/>
      <w:r w:rsidRPr="00ED52CF">
        <w:rPr>
          <w:rFonts w:ascii="Cambria" w:hAnsi="Cambria"/>
        </w:rPr>
        <w:t>This</w:t>
      </w:r>
      <w:proofErr w:type="spellEnd"/>
      <w:r w:rsidRPr="00ED52CF">
        <w:rPr>
          <w:rFonts w:ascii="Cambria" w:hAnsi="Cambria"/>
        </w:rPr>
        <w:t xml:space="preserve"> Workshop, </w:t>
      </w:r>
      <w:proofErr w:type="spellStart"/>
      <w:r w:rsidRPr="00ED52CF">
        <w:rPr>
          <w:rFonts w:ascii="Cambria" w:hAnsi="Cambria"/>
        </w:rPr>
        <w:t>which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was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held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under</w:t>
      </w:r>
      <w:proofErr w:type="spellEnd"/>
      <w:r w:rsidRPr="00ED52CF">
        <w:rPr>
          <w:rFonts w:ascii="Cambria" w:hAnsi="Cambria"/>
        </w:rPr>
        <w:t xml:space="preserve"> 5 main </w:t>
      </w:r>
      <w:proofErr w:type="spellStart"/>
      <w:r w:rsidRPr="00ED52CF">
        <w:rPr>
          <w:rFonts w:ascii="Cambria" w:hAnsi="Cambria"/>
        </w:rPr>
        <w:t>headings</w:t>
      </w:r>
      <w:proofErr w:type="spellEnd"/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namely</w:t>
      </w:r>
      <w:proofErr w:type="spellEnd"/>
      <w:r w:rsidRPr="00ED52CF">
        <w:rPr>
          <w:rFonts w:ascii="Cambria" w:hAnsi="Cambria"/>
        </w:rPr>
        <w:t xml:space="preserve"> </w:t>
      </w:r>
      <w:r w:rsidRPr="004E02BC">
        <w:rPr>
          <w:rFonts w:ascii="Cambria" w:hAnsi="Cambria"/>
          <w:b/>
          <w:bCs/>
          <w:i/>
          <w:iCs/>
        </w:rPr>
        <w:t>“</w:t>
      </w:r>
      <w:proofErr w:type="spellStart"/>
      <w:r w:rsidRPr="004E02BC">
        <w:rPr>
          <w:rFonts w:ascii="Cambria" w:hAnsi="Cambria"/>
          <w:b/>
          <w:bCs/>
          <w:i/>
          <w:iCs/>
        </w:rPr>
        <w:t>Discovery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of New </w:t>
      </w:r>
      <w:proofErr w:type="spellStart"/>
      <w:r w:rsidRPr="004E02BC">
        <w:rPr>
          <w:rFonts w:ascii="Cambria" w:hAnsi="Cambria"/>
          <w:b/>
          <w:bCs/>
          <w:i/>
          <w:iCs/>
        </w:rPr>
        <w:t>Drugs</w:t>
      </w:r>
      <w:proofErr w:type="spellEnd"/>
      <w:r w:rsidRPr="004E02BC">
        <w:rPr>
          <w:rFonts w:ascii="Cambria" w:hAnsi="Cambria"/>
          <w:b/>
          <w:bCs/>
          <w:i/>
          <w:iCs/>
        </w:rPr>
        <w:t>”</w:t>
      </w:r>
      <w:r w:rsidRPr="00ED52CF">
        <w:rPr>
          <w:rFonts w:ascii="Cambria" w:hAnsi="Cambria"/>
        </w:rPr>
        <w:t xml:space="preserve">, </w:t>
      </w:r>
      <w:r w:rsidRPr="004E02BC">
        <w:rPr>
          <w:rFonts w:ascii="Cambria" w:hAnsi="Cambria"/>
          <w:b/>
          <w:bCs/>
          <w:i/>
          <w:iCs/>
        </w:rPr>
        <w:t>“</w:t>
      </w:r>
      <w:r w:rsidR="00A259AF" w:rsidRPr="004E02BC">
        <w:rPr>
          <w:rFonts w:ascii="Cambria" w:hAnsi="Cambria"/>
          <w:b/>
          <w:bCs/>
          <w:i/>
          <w:iCs/>
        </w:rPr>
        <w:t xml:space="preserve">Natural Source </w:t>
      </w:r>
      <w:proofErr w:type="spellStart"/>
      <w:r w:rsidR="00A259AF" w:rsidRPr="004E02BC">
        <w:rPr>
          <w:rFonts w:ascii="Cambria" w:hAnsi="Cambria"/>
          <w:b/>
          <w:bCs/>
          <w:i/>
          <w:iCs/>
        </w:rPr>
        <w:t>Products</w:t>
      </w:r>
      <w:proofErr w:type="spellEnd"/>
      <w:r w:rsidRPr="004E02BC">
        <w:rPr>
          <w:rFonts w:ascii="Cambria" w:hAnsi="Cambria"/>
          <w:b/>
          <w:bCs/>
          <w:i/>
          <w:iCs/>
        </w:rPr>
        <w:t>”</w:t>
      </w:r>
      <w:r w:rsidRPr="00ED52CF">
        <w:rPr>
          <w:rFonts w:ascii="Cambria" w:hAnsi="Cambria"/>
        </w:rPr>
        <w:t xml:space="preserve">, </w:t>
      </w:r>
      <w:r w:rsidRPr="004E02BC">
        <w:rPr>
          <w:rFonts w:ascii="Cambria" w:hAnsi="Cambria"/>
          <w:b/>
          <w:bCs/>
          <w:i/>
          <w:iCs/>
        </w:rPr>
        <w:t>“</w:t>
      </w:r>
      <w:proofErr w:type="spellStart"/>
      <w:r w:rsidRPr="004E02BC">
        <w:rPr>
          <w:rFonts w:ascii="Cambria" w:hAnsi="Cambria"/>
          <w:b/>
          <w:bCs/>
          <w:i/>
          <w:iCs/>
        </w:rPr>
        <w:t>Pre-clinical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Studies</w:t>
      </w:r>
      <w:proofErr w:type="spellEnd"/>
      <w:r w:rsidRPr="004E02BC">
        <w:rPr>
          <w:rFonts w:ascii="Cambria" w:hAnsi="Cambria"/>
          <w:b/>
          <w:bCs/>
          <w:i/>
          <w:iCs/>
        </w:rPr>
        <w:t>”,</w:t>
      </w:r>
      <w:r w:rsidRPr="00ED52CF">
        <w:rPr>
          <w:rFonts w:ascii="Cambria" w:hAnsi="Cambria"/>
        </w:rPr>
        <w:t xml:space="preserve"> </w:t>
      </w:r>
      <w:r w:rsidRPr="004E02BC">
        <w:rPr>
          <w:rFonts w:ascii="Cambria" w:hAnsi="Cambria"/>
          <w:b/>
          <w:bCs/>
          <w:i/>
          <w:iCs/>
        </w:rPr>
        <w:t>“</w:t>
      </w:r>
      <w:proofErr w:type="spellStart"/>
      <w:r w:rsidRPr="004E02BC">
        <w:rPr>
          <w:rFonts w:ascii="Cambria" w:hAnsi="Cambria"/>
          <w:b/>
          <w:bCs/>
          <w:i/>
          <w:iCs/>
        </w:rPr>
        <w:t>Clinical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Studies</w:t>
      </w:r>
      <w:proofErr w:type="spellEnd"/>
      <w:r w:rsidRPr="004E02BC">
        <w:rPr>
          <w:rFonts w:ascii="Cambria" w:hAnsi="Cambria"/>
          <w:b/>
          <w:bCs/>
          <w:i/>
          <w:iCs/>
        </w:rPr>
        <w:t>”</w:t>
      </w:r>
      <w:r w:rsidRPr="00ED52CF">
        <w:rPr>
          <w:rFonts w:ascii="Cambria" w:hAnsi="Cambria"/>
        </w:rPr>
        <w:t xml:space="preserve">,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r w:rsidRPr="004E02BC">
        <w:rPr>
          <w:rFonts w:ascii="Cambria" w:hAnsi="Cambria"/>
          <w:b/>
          <w:bCs/>
          <w:i/>
          <w:iCs/>
        </w:rPr>
        <w:t>“</w:t>
      </w:r>
      <w:proofErr w:type="spellStart"/>
      <w:r w:rsidRPr="004E02BC">
        <w:rPr>
          <w:rFonts w:ascii="Cambria" w:hAnsi="Cambria"/>
          <w:b/>
          <w:bCs/>
          <w:i/>
          <w:iCs/>
        </w:rPr>
        <w:t>Biotechnological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Drugs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and</w:t>
      </w:r>
      <w:proofErr w:type="spellEnd"/>
      <w:r w:rsidRPr="004E02B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4E02BC">
        <w:rPr>
          <w:rFonts w:ascii="Cambria" w:hAnsi="Cambria"/>
          <w:b/>
          <w:bCs/>
          <w:i/>
          <w:iCs/>
        </w:rPr>
        <w:t>Vaccine</w:t>
      </w:r>
      <w:proofErr w:type="spellEnd"/>
      <w:r w:rsidRPr="004E02BC">
        <w:rPr>
          <w:rFonts w:ascii="Cambria" w:hAnsi="Cambria"/>
          <w:b/>
          <w:bCs/>
          <w:i/>
          <w:iCs/>
        </w:rPr>
        <w:t>”</w:t>
      </w:r>
      <w:r w:rsidRPr="00ED52CF">
        <w:rPr>
          <w:rFonts w:ascii="Cambria" w:hAnsi="Cambria"/>
        </w:rPr>
        <w:t xml:space="preserve">, is </w:t>
      </w:r>
      <w:proofErr w:type="spellStart"/>
      <w:r w:rsidRPr="00ED52CF">
        <w:rPr>
          <w:rFonts w:ascii="Cambria" w:hAnsi="Cambria"/>
        </w:rPr>
        <w:t>expected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to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pave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the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way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for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new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collaborations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provide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beneficial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results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for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our</w:t>
      </w:r>
      <w:proofErr w:type="spellEnd"/>
      <w:r w:rsidRPr="00ED52CF">
        <w:rPr>
          <w:rFonts w:ascii="Cambria" w:hAnsi="Cambria"/>
        </w:rPr>
        <w:t xml:space="preserve"> Country, </w:t>
      </w:r>
      <w:proofErr w:type="spellStart"/>
      <w:r w:rsidRPr="00ED52CF">
        <w:rPr>
          <w:rFonts w:ascii="Cambria" w:hAnsi="Cambria"/>
        </w:rPr>
        <w:t>Institution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and</w:t>
      </w:r>
      <w:proofErr w:type="spellEnd"/>
      <w:r w:rsidRPr="00ED52CF">
        <w:rPr>
          <w:rFonts w:ascii="Cambria" w:hAnsi="Cambria"/>
        </w:rPr>
        <w:t xml:space="preserve"> </w:t>
      </w:r>
      <w:proofErr w:type="spellStart"/>
      <w:r w:rsidRPr="00ED52CF">
        <w:rPr>
          <w:rFonts w:ascii="Cambria" w:hAnsi="Cambria"/>
        </w:rPr>
        <w:t>Stakeholders</w:t>
      </w:r>
      <w:proofErr w:type="spellEnd"/>
      <w:r w:rsidRPr="00ED52CF">
        <w:rPr>
          <w:rFonts w:ascii="Cambria" w:hAnsi="Cambria"/>
        </w:rPr>
        <w:t>.</w:t>
      </w:r>
    </w:p>
    <w:sectPr w:rsidR="003E750C" w:rsidRPr="003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C"/>
    <w:rsid w:val="001F59CC"/>
    <w:rsid w:val="002069EB"/>
    <w:rsid w:val="003137CC"/>
    <w:rsid w:val="003A5F0B"/>
    <w:rsid w:val="003E750C"/>
    <w:rsid w:val="00472372"/>
    <w:rsid w:val="004E02BC"/>
    <w:rsid w:val="00A259AF"/>
    <w:rsid w:val="00A66DF8"/>
    <w:rsid w:val="00BC012C"/>
    <w:rsid w:val="00CF50E5"/>
    <w:rsid w:val="00E71DD4"/>
    <w:rsid w:val="00ED52CF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5230"/>
  <w15:chartTrackingRefBased/>
  <w15:docId w15:val="{3FEFC866-9257-4D22-A4C2-7E543B1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E75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75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75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75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75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75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75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75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75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7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7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75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750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750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750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750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750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750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E75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7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E75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E75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E75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E750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E750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E750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E7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E750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E75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Filiz AYYILDIZ</dc:creator>
  <cp:keywords/>
  <dc:description/>
  <cp:lastModifiedBy>H. Filiz AYYILDIZ</cp:lastModifiedBy>
  <cp:revision>4</cp:revision>
  <dcterms:created xsi:type="dcterms:W3CDTF">2024-06-24T00:04:00Z</dcterms:created>
  <dcterms:modified xsi:type="dcterms:W3CDTF">2024-06-24T00:07:00Z</dcterms:modified>
</cp:coreProperties>
</file>